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jc w:val="center"/>
        <w:rPr>
          <w:rFonts w:ascii="HGMaruGothicMPRO" w:cs="HGMaruGothicMPRO" w:hAnsi="HGMaruGothicMPRO" w:eastAsia="HGMaruGothicMPRO"/>
          <w:sz w:val="22"/>
          <w:szCs w:val="22"/>
          <w:lang w:val="ja-JP" w:eastAsia="ja-JP"/>
        </w:rPr>
      </w:pPr>
      <w:r>
        <w:rPr>
          <w:rFonts w:eastAsia="HGMaruGothicMPRO" w:hint="eastAsia"/>
          <w:sz w:val="22"/>
          <w:szCs w:val="22"/>
          <w:rtl w:val="0"/>
          <w:lang w:val="ja-JP" w:eastAsia="ja-JP"/>
        </w:rPr>
        <w:t>【表　面】</w:t>
      </w:r>
    </w:p>
    <w:p>
      <w:pPr>
        <w:pStyle w:val="Normal.0"/>
        <w:rPr>
          <w:rFonts w:ascii="HGMaruGothicMPRO" w:cs="HGMaruGothicMPRO" w:hAnsi="HGMaruGothicMPRO" w:eastAsia="HGMaruGothicMPRO"/>
          <w:sz w:val="22"/>
          <w:szCs w:val="22"/>
        </w:rPr>
      </w:pPr>
    </w:p>
    <w:p>
      <w:pPr>
        <w:pStyle w:val="Normal.0"/>
        <w:jc w:val="right"/>
        <w:rPr>
          <w:rFonts w:ascii="HGMaruGothicMPRO" w:cs="HGMaruGothicMPRO" w:hAnsi="HGMaruGothicMPRO" w:eastAsia="HGMaruGothicMPRO"/>
          <w:sz w:val="22"/>
          <w:szCs w:val="22"/>
        </w:rPr>
      </w:pPr>
      <w:r>
        <w:rPr>
          <w:rFonts w:ascii="HGMaruGothicMPRO" w:cs="HGMaruGothicMPRO" w:hAnsi="HGMaruGothicMPRO" w:eastAsia="HGMaruGothicMPRO"/>
          <w:sz w:val="22"/>
          <w:szCs w:val="22"/>
          <w:lang w:val="en-US"/>
        </w:rPr>
        <w:tab/>
        <w:tab/>
        <w:tab/>
        <w:tab/>
      </w:r>
      <w:r>
        <w:rPr>
          <w:rFonts w:eastAsia="HGMaruGothicMPRO" w:hint="eastAsia"/>
          <w:sz w:val="22"/>
          <w:szCs w:val="22"/>
          <w:rtl w:val="0"/>
          <w:lang w:val="ja-JP" w:eastAsia="ja-JP"/>
        </w:rPr>
        <w:t>平成　　年　　月　　日</w:t>
      </w:r>
    </w:p>
    <w:p>
      <w:pPr>
        <w:pStyle w:val="Normal.0"/>
        <w:rPr>
          <w:rFonts w:ascii="HGMaruGothicMPRO" w:cs="HGMaruGothicMPRO" w:hAnsi="HGMaruGothicMPRO" w:eastAsia="HGMaruGothicMPRO"/>
          <w:sz w:val="22"/>
          <w:szCs w:val="22"/>
        </w:rPr>
      </w:pPr>
    </w:p>
    <w:p>
      <w:pPr>
        <w:pStyle w:val="Normal.0"/>
        <w:jc w:val="center"/>
        <w:rPr>
          <w:rFonts w:ascii="HGMaruGothicMPRO" w:cs="HGMaruGothicMPRO" w:hAnsi="HGMaruGothicMPRO" w:eastAsia="HGMaruGothicMPRO"/>
          <w:sz w:val="28"/>
          <w:szCs w:val="28"/>
          <w:u w:val="single"/>
          <w:lang w:val="ja-JP" w:eastAsia="ja-JP"/>
        </w:rPr>
      </w:pPr>
      <w:r>
        <w:rPr>
          <w:rFonts w:eastAsia="HGMaruGothicMPRO" w:hint="eastAsia"/>
          <w:sz w:val="28"/>
          <w:szCs w:val="28"/>
          <w:u w:val="single"/>
          <w:rtl w:val="0"/>
          <w:lang w:val="ja-JP" w:eastAsia="ja-JP"/>
        </w:rPr>
        <w:t>特別支援学校（高等部）向け教材　利用（貸出）申込書</w:t>
      </w:r>
    </w:p>
    <w:p>
      <w:pPr>
        <w:pStyle w:val="Normal.0"/>
        <w:rPr>
          <w:rFonts w:ascii="HGMaruGothicMPRO" w:cs="HGMaruGothicMPRO" w:hAnsi="HGMaruGothicMPRO" w:eastAsia="HGMaruGothicMPRO"/>
          <w:sz w:val="22"/>
          <w:szCs w:val="22"/>
        </w:rPr>
      </w:pPr>
    </w:p>
    <w:p>
      <w:pPr>
        <w:pStyle w:val="Normal.0"/>
        <w:rPr>
          <w:rFonts w:ascii="HGMaruGothicMPRO" w:cs="HGMaruGothicMPRO" w:hAnsi="HGMaruGothicMPRO" w:eastAsia="HGMaruGothicMPRO"/>
          <w:sz w:val="22"/>
          <w:szCs w:val="22"/>
          <w:lang w:val="ja-JP" w:eastAsia="ja-JP"/>
        </w:rPr>
      </w:pPr>
    </w:p>
    <w:p>
      <w:pPr>
        <w:pStyle w:val="Normal.0"/>
        <w:rPr>
          <w:rFonts w:ascii="HGMaruGothicMPRO" w:cs="HGMaruGothicMPRO" w:hAnsi="HGMaruGothicMPRO" w:eastAsia="HGMaruGothicMPRO"/>
          <w:sz w:val="22"/>
          <w:szCs w:val="22"/>
        </w:rPr>
      </w:pPr>
    </w:p>
    <w:p>
      <w:pPr>
        <w:pStyle w:val="Normal.0"/>
        <w:ind w:firstLine="4620"/>
        <w:rPr>
          <w:rFonts w:ascii="HGMaruGothicMPRO" w:cs="HGMaruGothicMPRO" w:hAnsi="HGMaruGothicMPRO" w:eastAsia="HGMaruGothicMPRO"/>
          <w:sz w:val="22"/>
          <w:szCs w:val="22"/>
          <w:lang w:val="ja-JP" w:eastAsia="ja-JP"/>
        </w:rPr>
      </w:pPr>
      <w:r>
        <w:rPr>
          <w:rFonts w:eastAsia="HGMaruGothicMPRO" w:hint="eastAsia"/>
          <w:sz w:val="22"/>
          <w:szCs w:val="22"/>
          <w:rtl w:val="0"/>
          <w:lang w:val="ja-JP" w:eastAsia="ja-JP"/>
        </w:rPr>
        <w:t>所在地：</w:t>
      </w:r>
    </w:p>
    <w:p>
      <w:pPr>
        <w:pStyle w:val="Normal.0"/>
        <w:rPr>
          <w:rFonts w:ascii="HGMaruGothicMPRO" w:cs="HGMaruGothicMPRO" w:hAnsi="HGMaruGothicMPRO" w:eastAsia="HGMaruGothicMPRO"/>
          <w:sz w:val="22"/>
          <w:szCs w:val="22"/>
        </w:rPr>
      </w:pPr>
    </w:p>
    <w:p>
      <w:pPr>
        <w:pStyle w:val="Normal.0"/>
        <w:ind w:firstLine="4620"/>
        <w:rPr>
          <w:rFonts w:ascii="HGMaruGothicMPRO" w:cs="HGMaruGothicMPRO" w:hAnsi="HGMaruGothicMPRO" w:eastAsia="HGMaruGothicMPRO"/>
          <w:sz w:val="22"/>
          <w:szCs w:val="22"/>
          <w:lang w:val="ja-JP" w:eastAsia="ja-JP"/>
        </w:rPr>
      </w:pPr>
      <w:r>
        <w:rPr>
          <w:rFonts w:eastAsia="HGMaruGothicMPRO" w:hint="eastAsia"/>
          <w:sz w:val="22"/>
          <w:szCs w:val="22"/>
          <w:rtl w:val="0"/>
          <w:lang w:val="ja-JP" w:eastAsia="ja-JP"/>
        </w:rPr>
        <w:t>学校名：</w:t>
      </w:r>
    </w:p>
    <w:p>
      <w:pPr>
        <w:pStyle w:val="Normal.0"/>
        <w:rPr>
          <w:rFonts w:ascii="HGMaruGothicMPRO" w:cs="HGMaruGothicMPRO" w:hAnsi="HGMaruGothicMPRO" w:eastAsia="HGMaruGothicMPRO"/>
          <w:sz w:val="22"/>
          <w:szCs w:val="22"/>
        </w:rPr>
      </w:pPr>
    </w:p>
    <w:p>
      <w:pPr>
        <w:pStyle w:val="Normal.0"/>
        <w:ind w:firstLine="4620"/>
        <w:rPr>
          <w:rFonts w:ascii="HGMaruGothicMPRO" w:cs="HGMaruGothicMPRO" w:hAnsi="HGMaruGothicMPRO" w:eastAsia="HGMaruGothicMPRO"/>
          <w:sz w:val="22"/>
          <w:szCs w:val="22"/>
        </w:rPr>
      </w:pPr>
      <w:r>
        <w:rPr>
          <w:rFonts w:eastAsia="HGMaruGothicMPRO" w:hint="eastAsia"/>
          <w:sz w:val="22"/>
          <w:szCs w:val="22"/>
          <w:rtl w:val="0"/>
          <w:lang w:val="ja-JP" w:eastAsia="ja-JP"/>
        </w:rPr>
        <w:t>担当者：</w:t>
      </w:r>
      <w:r>
        <w:rPr>
          <w:rFonts w:ascii="HGMaruGothicMPRO" w:cs="HGMaruGothicMPRO" w:hAnsi="HGMaruGothicMPRO" w:eastAsia="HGMaruGothicMPRO"/>
          <w:sz w:val="22"/>
          <w:szCs w:val="22"/>
          <w:lang w:val="en-US"/>
        </w:rPr>
        <w:tab/>
      </w:r>
      <w:r>
        <w:rPr>
          <w:rFonts w:eastAsia="HGMaruGothicMPRO" w:hint="eastAsia"/>
          <w:sz w:val="22"/>
          <w:szCs w:val="22"/>
          <w:rtl w:val="0"/>
          <w:lang w:val="ja-JP" w:eastAsia="ja-JP"/>
        </w:rPr>
        <w:t>　　　</w:t>
      </w:r>
      <w:r>
        <w:rPr>
          <w:rFonts w:ascii="HGMaruGothicMPRO" w:cs="HGMaruGothicMPRO" w:hAnsi="HGMaruGothicMPRO" w:eastAsia="HGMaruGothicMPRO"/>
          <w:sz w:val="22"/>
          <w:szCs w:val="22"/>
          <w:lang w:val="en-US"/>
        </w:rPr>
        <w:tab/>
      </w:r>
      <w:r>
        <w:rPr>
          <w:rFonts w:eastAsia="HGMaruGothicMPRO" w:hint="eastAsia"/>
          <w:sz w:val="22"/>
          <w:szCs w:val="22"/>
          <w:rtl w:val="0"/>
          <w:lang w:val="ja-JP" w:eastAsia="ja-JP"/>
        </w:rPr>
        <w:t>　　　　　　　　　　　印</w:t>
      </w:r>
    </w:p>
    <w:p>
      <w:pPr>
        <w:pStyle w:val="Normal.0"/>
        <w:rPr>
          <w:rFonts w:ascii="HGMaruGothicMPRO" w:cs="HGMaruGothicMPRO" w:hAnsi="HGMaruGothicMPRO" w:eastAsia="HGMaruGothicMPRO"/>
          <w:sz w:val="22"/>
          <w:szCs w:val="22"/>
        </w:rPr>
      </w:pPr>
    </w:p>
    <w:p>
      <w:pPr>
        <w:pStyle w:val="Normal.0"/>
        <w:ind w:firstLine="4620"/>
        <w:rPr>
          <w:rFonts w:ascii="HGMaruGothicMPRO" w:cs="HGMaruGothicMPRO" w:hAnsi="HGMaruGothicMPRO" w:eastAsia="HGMaruGothicMPRO"/>
          <w:sz w:val="22"/>
          <w:szCs w:val="22"/>
          <w:lang w:val="ja-JP" w:eastAsia="ja-JP"/>
        </w:rPr>
      </w:pPr>
      <w:r>
        <w:rPr>
          <w:rFonts w:eastAsia="HGMaruGothicMPRO" w:hint="eastAsia"/>
          <w:sz w:val="22"/>
          <w:szCs w:val="22"/>
          <w:rtl w:val="0"/>
          <w:lang w:val="ja-JP" w:eastAsia="ja-JP"/>
        </w:rPr>
        <w:t>電　話：（　　　　）　　</w:t>
      </w:r>
      <w:r>
        <w:rPr>
          <w:rFonts w:ascii="HGMaruGothicMPRO" w:hAnsi="HGMaruGothicMPRO"/>
          <w:sz w:val="22"/>
          <w:szCs w:val="22"/>
          <w:rtl w:val="0"/>
          <w:lang w:val="en-US"/>
        </w:rPr>
        <w:t xml:space="preserve">  </w:t>
      </w:r>
      <w:r>
        <w:rPr>
          <w:rFonts w:eastAsia="HGMaruGothicMPRO" w:hint="eastAsia"/>
          <w:sz w:val="22"/>
          <w:szCs w:val="22"/>
          <w:rtl w:val="0"/>
          <w:lang w:val="ja-JP" w:eastAsia="ja-JP"/>
        </w:rPr>
        <w:t>　－　</w:t>
      </w:r>
      <w:r>
        <w:rPr>
          <w:rFonts w:ascii="HGMaruGothicMPRO" w:hAnsi="HGMaruGothicMPRO"/>
          <w:sz w:val="22"/>
          <w:szCs w:val="22"/>
          <w:rtl w:val="0"/>
          <w:lang w:val="en-US"/>
        </w:rPr>
        <w:t xml:space="preserve"> </w:t>
      </w:r>
      <w:r>
        <w:rPr>
          <w:rFonts w:eastAsia="HGMaruGothicMPRO" w:hint="eastAsia"/>
          <w:sz w:val="22"/>
          <w:szCs w:val="22"/>
          <w:rtl w:val="0"/>
          <w:lang w:val="ja-JP" w:eastAsia="ja-JP"/>
        </w:rPr>
        <w:t>　　　</w:t>
      </w:r>
    </w:p>
    <w:p>
      <w:pPr>
        <w:pStyle w:val="Normal.0"/>
        <w:ind w:firstLine="4620"/>
        <w:rPr>
          <w:rFonts w:ascii="HGMaruGothicMPRO" w:cs="HGMaruGothicMPRO" w:hAnsi="HGMaruGothicMPRO" w:eastAsia="HGMaruGothicMPRO"/>
          <w:sz w:val="22"/>
          <w:szCs w:val="22"/>
        </w:rPr>
      </w:pPr>
      <w:r>
        <w:rPr>
          <w:rFonts w:eastAsia="HGMaruGothicMPRO" w:hint="eastAsia"/>
          <w:sz w:val="22"/>
          <w:szCs w:val="22"/>
          <w:rtl w:val="0"/>
          <w:lang w:val="ja-JP" w:eastAsia="ja-JP"/>
        </w:rPr>
        <w:t>　</w:t>
      </w:r>
      <w:r>
        <w:rPr>
          <w:rFonts w:ascii="HGMaruGothicMPRO" w:cs="HGMaruGothicMPRO" w:hAnsi="HGMaruGothicMPRO" w:eastAsia="HGMaruGothicMPRO"/>
          <w:sz w:val="22"/>
          <w:szCs w:val="22"/>
          <w:rtl w:val="0"/>
          <w:lang w:val="en-US"/>
        </w:rPr>
        <w:tab/>
        <w:t xml:space="preserve"> </w:t>
      </w:r>
    </w:p>
    <w:p>
      <w:pPr>
        <w:pStyle w:val="Normal.0"/>
        <w:jc w:val="left"/>
        <w:rPr>
          <w:rFonts w:ascii="HGMaruGothicMPRO" w:cs="HGMaruGothicMPRO" w:hAnsi="HGMaruGothicMPRO" w:eastAsia="HGMaruGothicMPRO"/>
        </w:rPr>
      </w:pPr>
      <w:r>
        <w:rPr>
          <w:rFonts w:eastAsia="HGMaruGothicMPRO" w:hint="eastAsia"/>
          <w:sz w:val="22"/>
          <w:szCs w:val="22"/>
          <w:rtl w:val="0"/>
          <w:lang w:val="ja-JP" w:eastAsia="ja-JP"/>
        </w:rPr>
        <w:t>　下記のとおり教材の利用（貸出）を申し込みます。利用にあたり、裏面の貸出条件を遵守します。</w:t>
      </w:r>
    </w:p>
    <w:tbl>
      <w:tblPr>
        <w:tblW w:w="935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93"/>
        <w:gridCol w:w="5502"/>
        <w:gridCol w:w="1160"/>
      </w:tblGrid>
      <w:tr>
        <w:tblPrEx>
          <w:shd w:val="clear" w:color="auto" w:fill="ced7e7"/>
        </w:tblPrEx>
        <w:trPr>
          <w:trHeight w:val="1340" w:hRule="atLeast"/>
        </w:trPr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  <w:rPr>
                <w:rFonts w:ascii="HGMaruGothicMPRO" w:cs="HGMaruGothicMPRO" w:hAnsi="HGMaruGothicMPRO" w:eastAsia="HGMaruGothicMPRO"/>
                <w:kern w:val="0"/>
                <w:sz w:val="22"/>
                <w:szCs w:val="22"/>
              </w:rPr>
            </w:pPr>
            <w:r>
              <w:rPr>
                <w:rFonts w:eastAsia="HGMaruGothicMPRO" w:hint="eastAsia"/>
                <w:kern w:val="0"/>
                <w:sz w:val="22"/>
                <w:szCs w:val="22"/>
                <w:rtl w:val="0"/>
                <w:lang w:val="ja-JP" w:eastAsia="ja-JP"/>
              </w:rPr>
              <w:t>貸出物</w:t>
            </w:r>
          </w:p>
          <w:p>
            <w:pPr>
              <w:pStyle w:val="Normal.0"/>
              <w:widowControl w:val="1"/>
              <w:jc w:val="center"/>
              <w:rPr>
                <w:rFonts w:ascii="HGMaruGothicMPRO" w:cs="HGMaruGothicMPRO" w:hAnsi="HGMaruGothicMPRO" w:eastAsia="HGMaruGothicMPRO"/>
                <w:kern w:val="0"/>
                <w:sz w:val="22"/>
                <w:szCs w:val="22"/>
              </w:rPr>
            </w:pPr>
          </w:p>
          <w:p>
            <w:pPr>
              <w:pStyle w:val="Normal.0"/>
              <w:widowControl w:val="1"/>
              <w:bidi w:val="0"/>
              <w:ind w:left="0" w:right="0" w:firstLine="0"/>
              <w:jc w:val="center"/>
              <w:rPr>
                <w:rFonts w:ascii="HGMaruGothicMPRO" w:cs="HGMaruGothicMPRO" w:hAnsi="HGMaruGothicMPRO" w:eastAsia="HGMaruGothicMPRO"/>
                <w:kern w:val="0"/>
                <w:sz w:val="18"/>
                <w:szCs w:val="18"/>
                <w:rtl w:val="0"/>
              </w:rPr>
            </w:pPr>
            <w:r>
              <w:rPr>
                <w:rFonts w:ascii="HGMaruGothicMPRO" w:hAnsi="HGMaruGothicMPRO" w:hint="default"/>
                <w:kern w:val="0"/>
                <w:sz w:val="18"/>
                <w:szCs w:val="18"/>
                <w:rtl w:val="0"/>
                <w:lang w:val="en-US"/>
              </w:rPr>
              <w:t>※</w:t>
            </w:r>
            <w:r>
              <w:rPr>
                <w:rFonts w:eastAsia="HGMaruGothicMPRO" w:hint="eastAsia"/>
                <w:kern w:val="0"/>
                <w:sz w:val="18"/>
                <w:szCs w:val="18"/>
                <w:rtl w:val="0"/>
                <w:lang w:val="ja-JP" w:eastAsia="ja-JP"/>
              </w:rPr>
              <w:t>希望する教材に</w:t>
            </w:r>
            <w:r>
              <w:rPr>
                <w:rFonts w:ascii="ＭＳ 明朝" w:hAnsi="ＭＳ 明朝" w:hint="default"/>
                <w:kern w:val="0"/>
                <w:sz w:val="18"/>
                <w:szCs w:val="18"/>
                <w:rtl w:val="0"/>
                <w:lang w:val="en-US"/>
              </w:rPr>
              <w:t>☑</w:t>
            </w:r>
            <w:r>
              <w:rPr>
                <w:rFonts w:eastAsia="HGMaruGothicMPRO" w:hint="eastAsia"/>
                <w:kern w:val="0"/>
                <w:sz w:val="18"/>
                <w:szCs w:val="18"/>
                <w:rtl w:val="0"/>
                <w:lang w:val="ja-JP" w:eastAsia="ja-JP"/>
              </w:rPr>
              <w:t>を</w:t>
            </w:r>
          </w:p>
          <w:p>
            <w:pPr>
              <w:pStyle w:val="Normal.0"/>
              <w:widowControl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HGMaruGothicMPRO" w:hint="eastAsia"/>
                <w:kern w:val="0"/>
                <w:sz w:val="18"/>
                <w:szCs w:val="18"/>
                <w:rtl w:val="0"/>
                <w:lang w:val="ja-JP" w:eastAsia="ja-JP"/>
              </w:rPr>
              <w:t>入れて下さい。　</w:t>
            </w:r>
            <w:r>
              <w:rPr>
                <w:rFonts w:eastAsia="HGMaruGothicMPRO" w:hint="eastAsia"/>
                <w:kern w:val="0"/>
                <w:sz w:val="22"/>
                <w:szCs w:val="22"/>
                <w:rtl w:val="0"/>
                <w:lang w:val="ja-JP" w:eastAsia="ja-JP"/>
              </w:rPr>
              <w:t>　　　　　　　　　　　　　</w:t>
            </w:r>
          </w:p>
        </w:tc>
        <w:tc>
          <w:tcPr>
            <w:tcW w:type="dxa" w:w="55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ind w:firstLine="221"/>
              <w:rPr>
                <w:rFonts w:ascii="HGMaruGothicMPRO" w:cs="HGMaruGothicMPRO" w:hAnsi="HGMaruGothicMPRO" w:eastAsia="HGMaruGothicMPRO"/>
                <w:kern w:val="0"/>
                <w:sz w:val="22"/>
                <w:szCs w:val="22"/>
              </w:rPr>
            </w:pPr>
            <w:r>
              <w:rPr>
                <w:rFonts w:ascii="HGMaruGothicMPRO" w:hAnsi="HGMaruGothicMPRO" w:hint="default"/>
                <w:kern w:val="0"/>
                <w:sz w:val="22"/>
                <w:szCs w:val="22"/>
                <w:rtl w:val="0"/>
                <w:lang w:val="en-US"/>
              </w:rPr>
              <w:t>□</w:t>
            </w:r>
            <w:r>
              <w:rPr>
                <w:rFonts w:eastAsia="HGMaruGothicMPRO" w:hint="eastAsia"/>
                <w:kern w:val="0"/>
                <w:sz w:val="22"/>
                <w:szCs w:val="22"/>
                <w:rtl w:val="0"/>
                <w:lang w:val="ja-JP" w:eastAsia="ja-JP"/>
              </w:rPr>
              <w:t>　悪質業者にまけんぞう！スゴロク～若者編～</w:t>
            </w:r>
          </w:p>
          <w:p>
            <w:pPr>
              <w:pStyle w:val="Normal.0"/>
              <w:widowControl w:val="1"/>
              <w:bidi w:val="0"/>
              <w:ind w:left="0" w:right="0" w:firstLine="221"/>
              <w:jc w:val="both"/>
              <w:rPr>
                <w:rFonts w:ascii="HGMaruGothicMPRO" w:cs="HGMaruGothicMPRO" w:hAnsi="HGMaruGothicMPRO" w:eastAsia="HGMaruGothicMPRO"/>
                <w:kern w:val="0"/>
                <w:sz w:val="22"/>
                <w:szCs w:val="22"/>
                <w:rtl w:val="0"/>
              </w:rPr>
            </w:pPr>
            <w:r>
              <w:rPr>
                <w:rFonts w:ascii="HGMaruGothicMPRO" w:hAnsi="HGMaruGothicMPRO" w:hint="default"/>
                <w:kern w:val="0"/>
                <w:sz w:val="22"/>
                <w:szCs w:val="22"/>
                <w:rtl w:val="0"/>
                <w:lang w:val="en-US"/>
              </w:rPr>
              <w:t>□</w:t>
            </w:r>
            <w:r>
              <w:rPr>
                <w:rFonts w:eastAsia="HGMaruGothicMPRO" w:hint="eastAsia"/>
                <w:kern w:val="0"/>
                <w:sz w:val="22"/>
                <w:szCs w:val="22"/>
                <w:rtl w:val="0"/>
                <w:lang w:val="ja-JP" w:eastAsia="ja-JP"/>
              </w:rPr>
              <w:t>　楽しいやりくり</w:t>
            </w:r>
          </w:p>
          <w:p>
            <w:pPr>
              <w:pStyle w:val="Normal.0"/>
              <w:widowControl w:val="1"/>
              <w:bidi w:val="0"/>
              <w:ind w:left="0" w:right="0" w:firstLine="221"/>
              <w:jc w:val="both"/>
              <w:rPr>
                <w:rFonts w:ascii="HGMaruGothicMPRO" w:cs="HGMaruGothicMPRO" w:hAnsi="HGMaruGothicMPRO" w:eastAsia="HGMaruGothicMPRO"/>
                <w:kern w:val="0"/>
                <w:sz w:val="22"/>
                <w:szCs w:val="22"/>
                <w:rtl w:val="0"/>
              </w:rPr>
            </w:pPr>
            <w:r>
              <w:rPr>
                <w:rFonts w:ascii="HGMaruGothicMPRO" w:hAnsi="HGMaruGothicMPRO" w:hint="default"/>
                <w:kern w:val="0"/>
                <w:sz w:val="22"/>
                <w:szCs w:val="22"/>
                <w:rtl w:val="0"/>
                <w:lang w:val="en-US"/>
              </w:rPr>
              <w:t>□</w:t>
            </w:r>
            <w:r>
              <w:rPr>
                <w:rFonts w:eastAsia="HGMaruGothicMPRO" w:hint="eastAsia"/>
                <w:kern w:val="0"/>
                <w:sz w:val="22"/>
                <w:szCs w:val="22"/>
                <w:rtl w:val="0"/>
                <w:lang w:val="ja-JP" w:eastAsia="ja-JP"/>
              </w:rPr>
              <w:t>　賢く使おう！ネットとスマホ</w:t>
            </w:r>
          </w:p>
          <w:p>
            <w:pPr>
              <w:pStyle w:val="Normal.0"/>
              <w:widowControl w:val="1"/>
              <w:bidi w:val="0"/>
              <w:ind w:left="0" w:right="0" w:firstLine="221"/>
              <w:jc w:val="both"/>
              <w:rPr>
                <w:rFonts w:ascii="HGMaruGothicMPRO" w:cs="HGMaruGothicMPRO" w:hAnsi="HGMaruGothicMPRO" w:eastAsia="HGMaruGothicMPRO"/>
                <w:kern w:val="0"/>
                <w:sz w:val="22"/>
                <w:szCs w:val="22"/>
                <w:rtl w:val="0"/>
              </w:rPr>
            </w:pPr>
            <w:r>
              <w:rPr>
                <w:rFonts w:ascii="HGMaruGothicMPRO" w:hAnsi="HGMaruGothicMPRO" w:hint="default"/>
                <w:kern w:val="0"/>
                <w:sz w:val="22"/>
                <w:szCs w:val="22"/>
                <w:rtl w:val="0"/>
                <w:lang w:val="en-US"/>
              </w:rPr>
              <w:t>□</w:t>
            </w:r>
            <w:r>
              <w:rPr>
                <w:rFonts w:eastAsia="HGMaruGothicMPRO" w:hint="eastAsia"/>
                <w:kern w:val="0"/>
                <w:sz w:val="22"/>
                <w:szCs w:val="22"/>
                <w:rtl w:val="0"/>
                <w:lang w:val="ja-JP" w:eastAsia="ja-JP"/>
              </w:rPr>
              <w:t>　どんなおやつ食べてるの？</w:t>
            </w:r>
          </w:p>
          <w:p>
            <w:pPr>
              <w:pStyle w:val="Normal.0"/>
              <w:widowControl w:val="1"/>
              <w:bidi w:val="0"/>
              <w:ind w:left="0" w:right="0" w:firstLine="221"/>
              <w:jc w:val="both"/>
              <w:rPr>
                <w:rFonts w:ascii="HGMaruGothicMPRO" w:cs="HGMaruGothicMPRO" w:hAnsi="HGMaruGothicMPRO" w:eastAsia="HGMaruGothicMPRO"/>
                <w:kern w:val="0"/>
                <w:sz w:val="22"/>
                <w:szCs w:val="22"/>
                <w:rtl w:val="0"/>
              </w:rPr>
            </w:pPr>
            <w:r>
              <w:rPr>
                <w:rFonts w:ascii="HGMaruGothicMPRO" w:hAnsi="HGMaruGothicMPRO" w:hint="default"/>
                <w:kern w:val="0"/>
                <w:sz w:val="22"/>
                <w:szCs w:val="22"/>
                <w:rtl w:val="0"/>
                <w:lang w:val="en-US"/>
              </w:rPr>
              <w:t>□</w:t>
            </w:r>
            <w:r>
              <w:rPr>
                <w:rFonts w:eastAsia="HGMaruGothicMPRO" w:hint="eastAsia"/>
                <w:kern w:val="0"/>
                <w:sz w:val="22"/>
                <w:szCs w:val="22"/>
                <w:rtl w:val="0"/>
                <w:lang w:val="ja-JP" w:eastAsia="ja-JP"/>
              </w:rPr>
              <w:t>　ＴＰＯってな～に？</w:t>
            </w:r>
          </w:p>
          <w:p>
            <w:pPr>
              <w:pStyle w:val="Normal.0"/>
              <w:widowControl w:val="1"/>
              <w:bidi w:val="0"/>
              <w:ind w:left="0" w:right="0" w:firstLine="221"/>
              <w:jc w:val="both"/>
              <w:rPr>
                <w:rtl w:val="0"/>
              </w:rPr>
            </w:pPr>
            <w:r>
              <w:rPr>
                <w:rFonts w:ascii="HGMaruGothicMPRO" w:hAnsi="HGMaruGothicMPRO" w:hint="default"/>
                <w:kern w:val="0"/>
                <w:sz w:val="22"/>
                <w:szCs w:val="22"/>
                <w:rtl w:val="0"/>
                <w:lang w:val="en-US"/>
              </w:rPr>
              <w:t>□</w:t>
            </w:r>
            <w:r>
              <w:rPr>
                <w:rFonts w:eastAsia="HGMaruGothicMPRO" w:hint="eastAsia"/>
                <w:kern w:val="0"/>
                <w:sz w:val="22"/>
                <w:szCs w:val="22"/>
                <w:rtl w:val="0"/>
                <w:lang w:val="ja-JP" w:eastAsia="ja-JP"/>
              </w:rPr>
              <w:t>　リサイクル ｄｅ シンプルライフ</w:t>
            </w:r>
          </w:p>
        </w:tc>
        <w:tc>
          <w:tcPr>
            <w:tcW w:type="dxa" w:w="116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eastAsia="HGMaruGothicMPRO" w:hint="eastAsia"/>
                <w:kern w:val="0"/>
                <w:sz w:val="22"/>
                <w:szCs w:val="22"/>
                <w:rtl w:val="0"/>
                <w:lang w:val="ja-JP" w:eastAsia="ja-JP"/>
              </w:rPr>
              <w:t>　</w:t>
            </w:r>
          </w:p>
        </w:tc>
      </w:tr>
      <w:tr>
        <w:tblPrEx>
          <w:shd w:val="clear" w:color="auto" w:fill="ced7e7"/>
        </w:tblPrEx>
        <w:trPr>
          <w:trHeight w:val="696" w:hRule="atLeast"/>
        </w:trPr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eastAsia="HGMaruGothicMPRO" w:hint="eastAsia"/>
                <w:kern w:val="0"/>
                <w:sz w:val="22"/>
                <w:szCs w:val="22"/>
                <w:rtl w:val="0"/>
                <w:lang w:val="ja-JP" w:eastAsia="ja-JP"/>
              </w:rPr>
              <w:t xml:space="preserve">貸出希望期間 </w:t>
            </w:r>
          </w:p>
        </w:tc>
        <w:tc>
          <w:tcPr>
            <w:tcW w:type="dxa" w:w="666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eastAsia="HGMaruGothicMPRO" w:hint="eastAsia"/>
                <w:kern w:val="0"/>
                <w:sz w:val="22"/>
                <w:szCs w:val="22"/>
                <w:rtl w:val="0"/>
                <w:lang w:val="ja-JP" w:eastAsia="ja-JP"/>
              </w:rPr>
              <w:t>平成　　年　　月　　日　～　平成　　年　　月　　日</w:t>
            </w:r>
          </w:p>
        </w:tc>
      </w:tr>
      <w:tr>
        <w:tblPrEx>
          <w:shd w:val="clear" w:color="auto" w:fill="ced7e7"/>
        </w:tblPrEx>
        <w:trPr>
          <w:trHeight w:val="694" w:hRule="atLeast"/>
        </w:trPr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eastAsia="HGMaruGothicMPRO" w:hint="eastAsia"/>
                <w:kern w:val="0"/>
                <w:sz w:val="22"/>
                <w:szCs w:val="22"/>
                <w:rtl w:val="0"/>
                <w:lang w:val="ja-JP" w:eastAsia="ja-JP"/>
              </w:rPr>
              <w:t>利用日</w:t>
            </w:r>
          </w:p>
        </w:tc>
        <w:tc>
          <w:tcPr>
            <w:tcW w:type="dxa" w:w="666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712" w:hRule="atLeast"/>
        </w:trPr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eastAsia="HGMaruGothicMPRO" w:hint="eastAsia"/>
                <w:kern w:val="0"/>
                <w:sz w:val="22"/>
                <w:szCs w:val="22"/>
                <w:rtl w:val="0"/>
                <w:lang w:val="ja-JP" w:eastAsia="ja-JP"/>
              </w:rPr>
              <w:t>利用目的</w:t>
            </w:r>
          </w:p>
        </w:tc>
        <w:tc>
          <w:tcPr>
            <w:tcW w:type="dxa" w:w="666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742" w:hRule="atLeast"/>
        </w:trPr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eastAsia="HGMaruGothicMPRO" w:hint="eastAsia"/>
                <w:kern w:val="0"/>
                <w:sz w:val="22"/>
                <w:szCs w:val="22"/>
                <w:rtl w:val="0"/>
                <w:lang w:val="ja-JP" w:eastAsia="ja-JP"/>
              </w:rPr>
              <w:t>その他</w:t>
            </w:r>
          </w:p>
        </w:tc>
        <w:tc>
          <w:tcPr>
            <w:tcW w:type="dxa" w:w="666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ind w:left="108" w:hanging="108"/>
        <w:jc w:val="left"/>
        <w:rPr>
          <w:rFonts w:ascii="HGMaruGothicMPRO" w:cs="HGMaruGothicMPRO" w:hAnsi="HGMaruGothicMPRO" w:eastAsia="HGMaruGothicMPRO"/>
          <w:sz w:val="22"/>
          <w:szCs w:val="22"/>
        </w:rPr>
      </w:pPr>
    </w:p>
    <w:p>
      <w:pPr>
        <w:pStyle w:val="Normal.0"/>
        <w:spacing w:line="320" w:lineRule="exact"/>
        <w:rPr>
          <w:rFonts w:ascii="HGMaruGothicMPRO" w:cs="HGMaruGothicMPRO" w:hAnsi="HGMaruGothicMPRO" w:eastAsia="HGMaruGothicMPRO"/>
          <w:sz w:val="22"/>
          <w:szCs w:val="22"/>
        </w:rPr>
      </w:pPr>
      <w:r>
        <w:rPr>
          <w:rFonts w:eastAsia="HGMaruGothicMPRO" w:hint="eastAsia"/>
          <w:sz w:val="22"/>
          <w:szCs w:val="22"/>
          <w:rtl w:val="0"/>
          <w:lang w:val="ja-JP" w:eastAsia="ja-JP"/>
        </w:rPr>
        <w:t>　　　　　　　　</w:t>
      </w:r>
    </w:p>
    <w:p>
      <w:pPr>
        <w:pStyle w:val="Normal.0"/>
        <w:widowControl w:val="1"/>
        <w:jc w:val="center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p>
      <w:pPr>
        <w:pStyle w:val="Normal.0"/>
        <w:widowControl w:val="1"/>
        <w:jc w:val="center"/>
        <w:rPr>
          <w:rFonts w:ascii="HGMaruGothicMPRO" w:cs="HGMaruGothicMPRO" w:hAnsi="HGMaruGothicMPRO" w:eastAsia="HGMaruGothicMPRO"/>
          <w:sz w:val="22"/>
          <w:szCs w:val="22"/>
          <w:lang w:val="ja-JP" w:eastAsia="ja-JP"/>
        </w:rPr>
      </w:pPr>
      <w:r>
        <w:rPr>
          <w:rFonts w:eastAsia="HGMaruGothicMPRO" w:hint="eastAsia"/>
          <w:sz w:val="22"/>
          <w:szCs w:val="22"/>
          <w:rtl w:val="0"/>
          <w:lang w:val="ja-JP" w:eastAsia="ja-JP"/>
        </w:rPr>
        <w:t>【裏　面】</w:t>
      </w:r>
    </w:p>
    <w:p>
      <w:pPr>
        <w:pStyle w:val="Normal.0"/>
        <w:widowControl w:val="1"/>
        <w:jc w:val="left"/>
        <w:rPr>
          <w:rFonts w:ascii="HGMaruGothicMPRO" w:cs="HGMaruGothicMPRO" w:hAnsi="HGMaruGothicMPRO" w:eastAsia="HGMaruGothicMPRO"/>
          <w:sz w:val="22"/>
          <w:szCs w:val="22"/>
        </w:rPr>
      </w:pPr>
    </w:p>
    <w:p>
      <w:pPr>
        <w:pStyle w:val="Normal.0"/>
        <w:widowControl w:val="1"/>
        <w:jc w:val="left"/>
        <w:rPr>
          <w:rFonts w:ascii="HGMaruGothicMPRO" w:cs="HGMaruGothicMPRO" w:hAnsi="HGMaruGothicMPRO" w:eastAsia="HGMaruGothicMPRO"/>
          <w:sz w:val="22"/>
          <w:szCs w:val="22"/>
        </w:rPr>
      </w:pPr>
    </w:p>
    <w:p>
      <w:pPr>
        <w:pStyle w:val="Normal.0"/>
        <w:widowControl w:val="1"/>
        <w:jc w:val="left"/>
        <w:rPr>
          <w:rFonts w:ascii="HGMaruGothicMPRO" w:cs="HGMaruGothicMPRO" w:hAnsi="HGMaruGothicMPRO" w:eastAsia="HGMaruGothicMPRO"/>
          <w:sz w:val="22"/>
          <w:szCs w:val="22"/>
        </w:rPr>
      </w:pPr>
    </w:p>
    <w:p>
      <w:pPr>
        <w:pStyle w:val="Normal.0"/>
        <w:widowControl w:val="1"/>
        <w:jc w:val="left"/>
        <w:rPr>
          <w:rFonts w:ascii="HGMaruGothicMPRO" w:cs="HGMaruGothicMPRO" w:hAnsi="HGMaruGothicMPRO" w:eastAsia="HGMaruGothicMPRO"/>
          <w:sz w:val="24"/>
          <w:szCs w:val="24"/>
          <w:lang w:val="ja-JP" w:eastAsia="ja-JP"/>
        </w:rPr>
      </w:pPr>
      <w:r>
        <w:rPr>
          <w:rFonts w:eastAsia="HGMaruGothicMPRO" w:hint="eastAsia"/>
          <w:sz w:val="24"/>
          <w:szCs w:val="24"/>
          <w:rtl w:val="0"/>
          <w:lang w:val="ja-JP" w:eastAsia="ja-JP"/>
        </w:rPr>
        <w:t>【貸出条件】</w:t>
      </w:r>
    </w:p>
    <w:p>
      <w:pPr>
        <w:pStyle w:val="Normal.0"/>
        <w:widowControl w:val="1"/>
        <w:jc w:val="left"/>
        <w:rPr>
          <w:rFonts w:ascii="HGMaruGothicMPRO" w:cs="HGMaruGothicMPRO" w:hAnsi="HGMaruGothicMPRO" w:eastAsia="HGMaruGothicMPRO"/>
          <w:sz w:val="24"/>
          <w:szCs w:val="24"/>
          <w:lang w:val="ja-JP" w:eastAsia="ja-JP"/>
        </w:rPr>
      </w:pPr>
      <w:r>
        <w:rPr>
          <w:rFonts w:eastAsia="HGMaruGothicMPRO" w:hint="eastAsia"/>
          <w:sz w:val="24"/>
          <w:szCs w:val="24"/>
          <w:rtl w:val="0"/>
          <w:lang w:val="ja-JP" w:eastAsia="ja-JP"/>
        </w:rPr>
        <w:t>１　利用目的を兵庫県の消費生活行政推進に寄与するものとすること。</w:t>
      </w:r>
    </w:p>
    <w:p>
      <w:pPr>
        <w:pStyle w:val="Normal.0"/>
        <w:widowControl w:val="1"/>
        <w:jc w:val="left"/>
        <w:rPr>
          <w:rFonts w:ascii="HGMaruGothicMPRO" w:cs="HGMaruGothicMPRO" w:hAnsi="HGMaruGothicMPRO" w:eastAsia="HGMaruGothicMPRO"/>
          <w:sz w:val="24"/>
          <w:szCs w:val="24"/>
          <w:lang w:val="ja-JP" w:eastAsia="ja-JP"/>
        </w:rPr>
      </w:pPr>
      <w:r>
        <w:rPr>
          <w:rFonts w:eastAsia="HGMaruGothicMPRO" w:hint="eastAsia"/>
          <w:sz w:val="24"/>
          <w:szCs w:val="24"/>
          <w:rtl w:val="0"/>
          <w:lang w:val="ja-JP" w:eastAsia="ja-JP"/>
        </w:rPr>
        <w:t>２　営利目的での利用及び第三者への譲渡・転貸しないこと。</w:t>
      </w:r>
    </w:p>
    <w:p>
      <w:pPr>
        <w:pStyle w:val="Normal.0"/>
        <w:widowControl w:val="1"/>
        <w:jc w:val="left"/>
        <w:rPr>
          <w:rFonts w:ascii="HGMaruGothicMPRO" w:cs="HGMaruGothicMPRO" w:hAnsi="HGMaruGothicMPRO" w:eastAsia="HGMaruGothicMPRO"/>
          <w:sz w:val="24"/>
          <w:szCs w:val="24"/>
          <w:lang w:val="ja-JP" w:eastAsia="ja-JP"/>
        </w:rPr>
      </w:pPr>
      <w:r>
        <w:rPr>
          <w:rFonts w:eastAsia="HGMaruGothicMPRO" w:hint="eastAsia"/>
          <w:sz w:val="24"/>
          <w:szCs w:val="24"/>
          <w:rtl w:val="0"/>
          <w:lang w:val="ja-JP" w:eastAsia="ja-JP"/>
        </w:rPr>
        <w:t>３　申込書の記載どおりに利用すること。</w:t>
      </w:r>
    </w:p>
    <w:p>
      <w:pPr>
        <w:pStyle w:val="Normal.0"/>
        <w:widowControl w:val="1"/>
        <w:jc w:val="left"/>
        <w:rPr>
          <w:rFonts w:ascii="HGMaruGothicMPRO" w:cs="HGMaruGothicMPRO" w:hAnsi="HGMaruGothicMPRO" w:eastAsia="HGMaruGothicMPRO"/>
          <w:sz w:val="24"/>
          <w:szCs w:val="24"/>
          <w:lang w:val="ja-JP" w:eastAsia="ja-JP"/>
        </w:rPr>
      </w:pPr>
      <w:r>
        <w:rPr>
          <w:rFonts w:eastAsia="HGMaruGothicMPRO" w:hint="eastAsia"/>
          <w:sz w:val="24"/>
          <w:szCs w:val="24"/>
          <w:rtl w:val="0"/>
          <w:lang w:val="ja-JP" w:eastAsia="ja-JP"/>
        </w:rPr>
        <w:t>４　利用期間を遵守すること。</w:t>
      </w:r>
    </w:p>
    <w:p>
      <w:pPr>
        <w:pStyle w:val="Normal.0"/>
        <w:widowControl w:val="1"/>
        <w:jc w:val="left"/>
      </w:pPr>
      <w:r>
        <w:rPr>
          <w:rFonts w:eastAsia="HGMaruGothicMPRO" w:hint="eastAsia"/>
          <w:sz w:val="24"/>
          <w:szCs w:val="24"/>
          <w:rtl w:val="0"/>
          <w:lang w:val="ja-JP" w:eastAsia="ja-JP"/>
        </w:rPr>
        <w:t>５　貸出物を破損した場合は、利用者の責任と負担により、修補を行い原状に復すこと。</w:t>
      </w:r>
    </w:p>
    <w:sectPr>
      <w:headerReference w:type="default" r:id="rId4"/>
      <w:footerReference w:type="default" r:id="rId5"/>
      <w:pgSz w:w="11900" w:h="16840" w:orient="portrait"/>
      <w:pgMar w:top="1135" w:right="991" w:bottom="851" w:left="1134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HGMaruGothicMPRO">
    <w:charset w:val="00"/>
    <w:family w:val="roman"/>
    <w:pitch w:val="default"/>
  </w:font>
  <w:font w:name="ＭＳ 明朝">
    <w:charset w:val="00"/>
    <w:family w:val="roman"/>
    <w:pitch w:val="default"/>
  </w:font>
  <w:font w:name="Centur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840"/>
  <w:autoHyphenation w:val="1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 Unicode MS" w:cs="Arial Unicode MS" w:hAnsi="Arial Unicode MS" w:eastAsia="Arial Unicode MS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​​テーマ">
  <a:themeElements>
    <a:clrScheme name="Office ​​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​​テーマ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 ​​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